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D4BA" w14:textId="7A6CAB40" w:rsidR="00C83AF5" w:rsidRDefault="005E62C5" w:rsidP="0032219B">
      <w:pPr>
        <w:pStyle w:val="Title"/>
        <w:rPr>
          <w:sz w:val="20"/>
        </w:rPr>
      </w:pPr>
      <w:r w:rsidRPr="0049517B">
        <w:rPr>
          <w:smallCaps/>
          <w:sz w:val="28"/>
          <w:szCs w:val="28"/>
          <w:u w:val="single"/>
        </w:rPr>
        <w:t>Progression</w:t>
      </w:r>
      <w:r w:rsidRPr="0049517B">
        <w:rPr>
          <w:smallCaps/>
          <w:spacing w:val="62"/>
          <w:sz w:val="28"/>
          <w:szCs w:val="28"/>
          <w:u w:val="single"/>
        </w:rPr>
        <w:t xml:space="preserve"> </w:t>
      </w:r>
      <w:r w:rsidRPr="0049517B">
        <w:rPr>
          <w:smallCaps/>
          <w:sz w:val="28"/>
          <w:szCs w:val="28"/>
          <w:u w:val="single"/>
        </w:rPr>
        <w:t>of</w:t>
      </w:r>
      <w:r w:rsidRPr="0049517B">
        <w:rPr>
          <w:smallCaps/>
          <w:spacing w:val="22"/>
          <w:sz w:val="28"/>
          <w:szCs w:val="28"/>
          <w:u w:val="single"/>
        </w:rPr>
        <w:t xml:space="preserve"> </w:t>
      </w:r>
      <w:r w:rsidRPr="0049517B">
        <w:rPr>
          <w:smallCaps/>
          <w:sz w:val="28"/>
          <w:szCs w:val="28"/>
          <w:u w:val="single"/>
        </w:rPr>
        <w:t>Statutory</w:t>
      </w:r>
      <w:r w:rsidRPr="0049517B">
        <w:rPr>
          <w:smallCaps/>
          <w:spacing w:val="35"/>
          <w:sz w:val="28"/>
          <w:szCs w:val="28"/>
          <w:u w:val="single"/>
        </w:rPr>
        <w:t xml:space="preserve"> </w:t>
      </w:r>
      <w:r w:rsidRPr="0049517B">
        <w:rPr>
          <w:smallCaps/>
          <w:sz w:val="28"/>
          <w:szCs w:val="28"/>
          <w:u w:val="single"/>
        </w:rPr>
        <w:t>Citations</w:t>
      </w:r>
      <w:r w:rsidRPr="0049517B">
        <w:rPr>
          <w:smallCaps/>
          <w:spacing w:val="39"/>
          <w:sz w:val="28"/>
          <w:szCs w:val="28"/>
          <w:u w:val="single"/>
        </w:rPr>
        <w:t xml:space="preserve"> </w:t>
      </w:r>
      <w:r w:rsidRPr="0049517B">
        <w:rPr>
          <w:smallCaps/>
          <w:sz w:val="28"/>
          <w:szCs w:val="28"/>
          <w:u w:val="single"/>
        </w:rPr>
        <w:t>in</w:t>
      </w:r>
      <w:r w:rsidRPr="0049517B">
        <w:rPr>
          <w:smallCaps/>
          <w:spacing w:val="23"/>
          <w:sz w:val="28"/>
          <w:szCs w:val="28"/>
          <w:u w:val="single"/>
        </w:rPr>
        <w:t xml:space="preserve"> </w:t>
      </w:r>
      <w:r w:rsidR="00AD06F8">
        <w:rPr>
          <w:smallCaps/>
          <w:spacing w:val="-4"/>
          <w:sz w:val="28"/>
          <w:szCs w:val="28"/>
          <w:u w:val="single"/>
        </w:rPr>
        <w:t>2023</w:t>
      </w:r>
      <w:r w:rsidR="00BC6893">
        <w:rPr>
          <w:smallCaps/>
          <w:spacing w:val="-4"/>
          <w:sz w:val="28"/>
          <w:szCs w:val="28"/>
          <w:u w:val="single"/>
        </w:rPr>
        <w:t xml:space="preserve"> </w:t>
      </w:r>
    </w:p>
    <w:p w14:paraId="48AB4444" w14:textId="77777777" w:rsidR="00C83AF5" w:rsidRDefault="00C83AF5">
      <w:pPr>
        <w:pStyle w:val="BodyText"/>
        <w:rPr>
          <w:sz w:val="20"/>
        </w:rPr>
      </w:pPr>
    </w:p>
    <w:p w14:paraId="6D66C4AF" w14:textId="77777777" w:rsidR="00C83AF5" w:rsidRDefault="00C83AF5">
      <w:pPr>
        <w:pStyle w:val="BodyText"/>
        <w:spacing w:before="6"/>
        <w:rPr>
          <w:sz w:val="15"/>
        </w:rPr>
      </w:pPr>
    </w:p>
    <w:tbl>
      <w:tblPr>
        <w:tblW w:w="15065" w:type="dxa"/>
        <w:tblInd w:w="-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4768"/>
        <w:gridCol w:w="5201"/>
        <w:gridCol w:w="3135"/>
      </w:tblGrid>
      <w:tr w:rsidR="00C83AF5" w14:paraId="220C6588" w14:textId="77777777" w:rsidTr="00A43BB5">
        <w:trPr>
          <w:trHeight w:val="1769"/>
        </w:trPr>
        <w:tc>
          <w:tcPr>
            <w:tcW w:w="1961" w:type="dxa"/>
          </w:tcPr>
          <w:p w14:paraId="1A946191" w14:textId="77777777" w:rsidR="00C83AF5" w:rsidRDefault="00C83AF5">
            <w:pPr>
              <w:pStyle w:val="TableParagraph"/>
            </w:pPr>
          </w:p>
        </w:tc>
        <w:tc>
          <w:tcPr>
            <w:tcW w:w="4768" w:type="dxa"/>
          </w:tcPr>
          <w:p w14:paraId="496FB20B" w14:textId="77777777" w:rsidR="00C83AF5" w:rsidRPr="00A43BB5" w:rsidRDefault="00C83AF5">
            <w:pPr>
              <w:pStyle w:val="TableParagraph"/>
              <w:spacing w:before="3"/>
              <w:rPr>
                <w:smallCaps/>
                <w:sz w:val="24"/>
                <w:szCs w:val="24"/>
              </w:rPr>
            </w:pPr>
          </w:p>
          <w:p w14:paraId="5D0E3CF1" w14:textId="2DC8E6F4" w:rsidR="00C83AF5" w:rsidRPr="00A43BB5" w:rsidRDefault="005E62C5">
            <w:pPr>
              <w:pStyle w:val="TableParagraph"/>
              <w:spacing w:line="249" w:lineRule="exact"/>
              <w:ind w:left="358" w:right="364"/>
              <w:jc w:val="center"/>
              <w:rPr>
                <w:smallCaps/>
                <w:sz w:val="24"/>
                <w:szCs w:val="24"/>
              </w:rPr>
            </w:pPr>
            <w:r w:rsidRPr="00A43BB5">
              <w:rPr>
                <w:smallCaps/>
                <w:sz w:val="24"/>
                <w:szCs w:val="24"/>
              </w:rPr>
              <w:t>Before</w:t>
            </w:r>
            <w:r w:rsidRPr="00A43BB5">
              <w:rPr>
                <w:smallCaps/>
                <w:spacing w:val="3"/>
                <w:sz w:val="24"/>
                <w:szCs w:val="24"/>
              </w:rPr>
              <w:t xml:space="preserve"> </w:t>
            </w:r>
            <w:r w:rsidRPr="00A43BB5">
              <w:rPr>
                <w:smallCaps/>
                <w:sz w:val="24"/>
                <w:szCs w:val="24"/>
              </w:rPr>
              <w:t>July</w:t>
            </w:r>
            <w:r w:rsidRPr="00A43BB5">
              <w:rPr>
                <w:smallCaps/>
                <w:spacing w:val="2"/>
                <w:sz w:val="24"/>
                <w:szCs w:val="24"/>
              </w:rPr>
              <w:t xml:space="preserve"> </w:t>
            </w:r>
            <w:r w:rsidRPr="00A43BB5">
              <w:rPr>
                <w:smallCaps/>
                <w:sz w:val="24"/>
                <w:szCs w:val="24"/>
              </w:rPr>
              <w:t>1,</w:t>
            </w:r>
            <w:r w:rsidRPr="00A43BB5">
              <w:rPr>
                <w:smallCaps/>
                <w:spacing w:val="-10"/>
                <w:sz w:val="24"/>
                <w:szCs w:val="24"/>
              </w:rPr>
              <w:t xml:space="preserve"> </w:t>
            </w:r>
            <w:r w:rsidR="00AD06F8">
              <w:rPr>
                <w:smallCaps/>
                <w:spacing w:val="-4"/>
                <w:sz w:val="24"/>
                <w:szCs w:val="24"/>
              </w:rPr>
              <w:t>2023</w:t>
            </w:r>
          </w:p>
          <w:p w14:paraId="0644C771" w14:textId="77777777" w:rsidR="00C83AF5" w:rsidRPr="00A43BB5" w:rsidRDefault="005E62C5">
            <w:pPr>
              <w:pStyle w:val="TableParagraph"/>
              <w:spacing w:line="242" w:lineRule="auto"/>
              <w:ind w:left="358" w:right="367"/>
              <w:jc w:val="center"/>
              <w:rPr>
                <w:smallCaps/>
                <w:sz w:val="24"/>
                <w:szCs w:val="24"/>
              </w:rPr>
            </w:pPr>
            <w:r w:rsidRPr="00A43BB5">
              <w:rPr>
                <w:smallCaps/>
                <w:sz w:val="24"/>
                <w:szCs w:val="24"/>
              </w:rPr>
              <w:t>(for</w:t>
            </w:r>
            <w:r w:rsidRPr="00A43BB5">
              <w:rPr>
                <w:smallCaps/>
                <w:spacing w:val="-6"/>
                <w:sz w:val="24"/>
                <w:szCs w:val="24"/>
              </w:rPr>
              <w:t xml:space="preserve"> </w:t>
            </w:r>
            <w:r w:rsidRPr="00A43BB5">
              <w:rPr>
                <w:smallCaps/>
                <w:sz w:val="24"/>
                <w:szCs w:val="24"/>
              </w:rPr>
              <w:t>each new</w:t>
            </w:r>
            <w:r w:rsidRPr="00A43BB5">
              <w:rPr>
                <w:smallCaps/>
                <w:spacing w:val="-6"/>
                <w:sz w:val="24"/>
                <w:szCs w:val="24"/>
              </w:rPr>
              <w:t xml:space="preserve"> </w:t>
            </w:r>
            <w:r w:rsidRPr="00A43BB5">
              <w:rPr>
                <w:smallCaps/>
                <w:sz w:val="24"/>
                <w:szCs w:val="24"/>
              </w:rPr>
              <w:t>or</w:t>
            </w:r>
            <w:r w:rsidRPr="00A43BB5">
              <w:rPr>
                <w:smallCaps/>
                <w:spacing w:val="-10"/>
                <w:sz w:val="24"/>
                <w:szCs w:val="24"/>
              </w:rPr>
              <w:t xml:space="preserve"> </w:t>
            </w:r>
            <w:r w:rsidRPr="00A43BB5">
              <w:rPr>
                <w:smallCaps/>
                <w:sz w:val="24"/>
                <w:szCs w:val="24"/>
              </w:rPr>
              <w:t>amended statute,</w:t>
            </w:r>
            <w:r w:rsidRPr="00A43BB5">
              <w:rPr>
                <w:smallCaps/>
                <w:spacing w:val="-1"/>
                <w:sz w:val="24"/>
                <w:szCs w:val="24"/>
              </w:rPr>
              <w:t xml:space="preserve"> </w:t>
            </w:r>
            <w:r w:rsidRPr="00A43BB5">
              <w:rPr>
                <w:smallCaps/>
                <w:sz w:val="24"/>
                <w:szCs w:val="24"/>
              </w:rPr>
              <w:t>once</w:t>
            </w:r>
            <w:r w:rsidRPr="00A43BB5">
              <w:rPr>
                <w:smallCaps/>
                <w:spacing w:val="-1"/>
                <w:sz w:val="24"/>
                <w:szCs w:val="24"/>
              </w:rPr>
              <w:t xml:space="preserve"> </w:t>
            </w:r>
            <w:r w:rsidRPr="00A43BB5">
              <w:rPr>
                <w:smallCaps/>
                <w:sz w:val="24"/>
                <w:szCs w:val="24"/>
              </w:rPr>
              <w:t>the House Bill or Senate Bill is enrolled)</w:t>
            </w:r>
          </w:p>
        </w:tc>
        <w:tc>
          <w:tcPr>
            <w:tcW w:w="5201" w:type="dxa"/>
          </w:tcPr>
          <w:p w14:paraId="17A3DE05" w14:textId="77777777" w:rsidR="00C83AF5" w:rsidRPr="00A43BB5" w:rsidRDefault="00C83AF5">
            <w:pPr>
              <w:pStyle w:val="TableParagraph"/>
              <w:spacing w:before="10"/>
              <w:rPr>
                <w:smallCaps/>
                <w:sz w:val="24"/>
                <w:szCs w:val="24"/>
              </w:rPr>
            </w:pPr>
          </w:p>
          <w:p w14:paraId="0489207D" w14:textId="2B689143" w:rsidR="00C83AF5" w:rsidRPr="00A43BB5" w:rsidRDefault="005E62C5">
            <w:pPr>
              <w:pStyle w:val="TableParagraph"/>
              <w:ind w:left="1374"/>
              <w:rPr>
                <w:smallCaps/>
                <w:sz w:val="24"/>
                <w:szCs w:val="24"/>
              </w:rPr>
            </w:pPr>
            <w:r w:rsidRPr="00A43BB5">
              <w:rPr>
                <w:smallCaps/>
                <w:sz w:val="24"/>
                <w:szCs w:val="24"/>
              </w:rPr>
              <w:t>On</w:t>
            </w:r>
            <w:r w:rsidRPr="00A43BB5">
              <w:rPr>
                <w:smallCaps/>
                <w:spacing w:val="-4"/>
                <w:sz w:val="24"/>
                <w:szCs w:val="24"/>
              </w:rPr>
              <w:t xml:space="preserve"> </w:t>
            </w:r>
            <w:r w:rsidRPr="00A43BB5">
              <w:rPr>
                <w:smallCaps/>
                <w:sz w:val="24"/>
                <w:szCs w:val="24"/>
              </w:rPr>
              <w:t>and</w:t>
            </w:r>
            <w:r w:rsidRPr="00A43BB5">
              <w:rPr>
                <w:smallCaps/>
                <w:spacing w:val="2"/>
                <w:sz w:val="24"/>
                <w:szCs w:val="24"/>
              </w:rPr>
              <w:t xml:space="preserve"> </w:t>
            </w:r>
            <w:r w:rsidRPr="00A43BB5">
              <w:rPr>
                <w:smallCaps/>
                <w:sz w:val="24"/>
                <w:szCs w:val="24"/>
              </w:rPr>
              <w:t>After</w:t>
            </w:r>
            <w:r w:rsidRPr="00A43BB5">
              <w:rPr>
                <w:smallCaps/>
                <w:spacing w:val="-3"/>
                <w:sz w:val="24"/>
                <w:szCs w:val="24"/>
              </w:rPr>
              <w:t xml:space="preserve"> </w:t>
            </w:r>
            <w:r w:rsidRPr="00A43BB5">
              <w:rPr>
                <w:smallCaps/>
                <w:sz w:val="24"/>
                <w:szCs w:val="24"/>
              </w:rPr>
              <w:t>July</w:t>
            </w:r>
            <w:r w:rsidRPr="00A43BB5">
              <w:rPr>
                <w:smallCaps/>
                <w:spacing w:val="1"/>
                <w:sz w:val="24"/>
                <w:szCs w:val="24"/>
              </w:rPr>
              <w:t xml:space="preserve"> </w:t>
            </w:r>
            <w:r w:rsidRPr="00A43BB5">
              <w:rPr>
                <w:smallCaps/>
                <w:sz w:val="24"/>
                <w:szCs w:val="24"/>
              </w:rPr>
              <w:t>1,</w:t>
            </w:r>
            <w:r w:rsidRPr="00A43BB5">
              <w:rPr>
                <w:smallCaps/>
                <w:spacing w:val="-12"/>
                <w:sz w:val="24"/>
                <w:szCs w:val="24"/>
              </w:rPr>
              <w:t xml:space="preserve"> </w:t>
            </w:r>
            <w:r w:rsidR="00AD06F8">
              <w:rPr>
                <w:smallCaps/>
                <w:spacing w:val="-4"/>
                <w:sz w:val="24"/>
                <w:szCs w:val="24"/>
              </w:rPr>
              <w:t>2023</w:t>
            </w:r>
          </w:p>
        </w:tc>
        <w:tc>
          <w:tcPr>
            <w:tcW w:w="3135" w:type="dxa"/>
          </w:tcPr>
          <w:p w14:paraId="1BB01781" w14:textId="77777777" w:rsidR="00C83AF5" w:rsidRPr="00A43BB5" w:rsidRDefault="00C83AF5">
            <w:pPr>
              <w:pStyle w:val="TableParagraph"/>
              <w:spacing w:before="3"/>
              <w:rPr>
                <w:smallCaps/>
                <w:sz w:val="24"/>
                <w:szCs w:val="24"/>
              </w:rPr>
            </w:pPr>
          </w:p>
          <w:p w14:paraId="72C08B14" w14:textId="7FDB54B8" w:rsidR="005E62C5" w:rsidRDefault="005E62C5">
            <w:pPr>
              <w:pStyle w:val="TableParagraph"/>
              <w:ind w:left="118" w:right="136" w:firstLine="3"/>
              <w:jc w:val="center"/>
              <w:rPr>
                <w:smallCaps/>
                <w:sz w:val="24"/>
                <w:szCs w:val="24"/>
              </w:rPr>
            </w:pPr>
            <w:r w:rsidRPr="00A43BB5">
              <w:rPr>
                <w:smallCaps/>
                <w:sz w:val="24"/>
                <w:szCs w:val="24"/>
              </w:rPr>
              <w:t xml:space="preserve">Beginning </w:t>
            </w:r>
            <w:r w:rsidR="007B3B70" w:rsidRPr="007B3B70">
              <w:rPr>
                <w:smallCaps/>
                <w:color w:val="FF0000"/>
                <w:sz w:val="24"/>
                <w:szCs w:val="24"/>
              </w:rPr>
              <w:t>August 23,</w:t>
            </w:r>
            <w:r w:rsidRPr="007B3B70">
              <w:rPr>
                <w:smallCaps/>
                <w:color w:val="FF0000"/>
                <w:sz w:val="24"/>
                <w:szCs w:val="24"/>
              </w:rPr>
              <w:t xml:space="preserve"> </w:t>
            </w:r>
            <w:r w:rsidR="00AD06F8">
              <w:rPr>
                <w:smallCaps/>
                <w:sz w:val="24"/>
                <w:szCs w:val="24"/>
              </w:rPr>
              <w:t>2023</w:t>
            </w:r>
            <w:r w:rsidRPr="00A43BB5">
              <w:rPr>
                <w:smallCaps/>
                <w:sz w:val="24"/>
                <w:szCs w:val="24"/>
              </w:rPr>
              <w:t xml:space="preserve"> (once the statutes</w:t>
            </w:r>
            <w:r w:rsidRPr="00A43BB5">
              <w:rPr>
                <w:smallCaps/>
                <w:spacing w:val="-9"/>
                <w:sz w:val="24"/>
                <w:szCs w:val="24"/>
              </w:rPr>
              <w:t xml:space="preserve"> </w:t>
            </w:r>
            <w:r w:rsidRPr="00A43BB5">
              <w:rPr>
                <w:smallCaps/>
                <w:sz w:val="24"/>
                <w:szCs w:val="24"/>
              </w:rPr>
              <w:t>and</w:t>
            </w:r>
            <w:r w:rsidRPr="00A43BB5">
              <w:rPr>
                <w:smallCaps/>
                <w:spacing w:val="-13"/>
                <w:sz w:val="24"/>
                <w:szCs w:val="24"/>
              </w:rPr>
              <w:t xml:space="preserve"> </w:t>
            </w:r>
            <w:r w:rsidRPr="00A43BB5">
              <w:rPr>
                <w:smallCaps/>
                <w:sz w:val="24"/>
                <w:szCs w:val="24"/>
              </w:rPr>
              <w:t>supplements have been authenticated</w:t>
            </w:r>
            <w:r w:rsidRPr="00A43BB5">
              <w:rPr>
                <w:smallCaps/>
                <w:spacing w:val="40"/>
                <w:sz w:val="24"/>
                <w:szCs w:val="24"/>
              </w:rPr>
              <w:t xml:space="preserve"> </w:t>
            </w:r>
            <w:r w:rsidRPr="00A43BB5">
              <w:rPr>
                <w:smallCaps/>
                <w:sz w:val="24"/>
                <w:szCs w:val="24"/>
              </w:rPr>
              <w:t xml:space="preserve">pursuant to </w:t>
            </w:r>
          </w:p>
          <w:p w14:paraId="4D827D44" w14:textId="627662FE" w:rsidR="00C83AF5" w:rsidRPr="00A43BB5" w:rsidRDefault="005E62C5">
            <w:pPr>
              <w:pStyle w:val="TableParagraph"/>
              <w:ind w:left="118" w:right="136" w:firstLine="3"/>
              <w:jc w:val="center"/>
              <w:rPr>
                <w:smallCaps/>
                <w:sz w:val="24"/>
                <w:szCs w:val="24"/>
              </w:rPr>
            </w:pPr>
            <w:r w:rsidRPr="00A43BB5">
              <w:rPr>
                <w:smallCaps/>
                <w:sz w:val="24"/>
                <w:szCs w:val="24"/>
              </w:rPr>
              <w:t>K.S.A. 77-137 and 77-164)</w:t>
            </w:r>
          </w:p>
        </w:tc>
      </w:tr>
      <w:tr w:rsidR="00C83AF5" w14:paraId="15B7C4F0" w14:textId="77777777" w:rsidTr="00A43BB5">
        <w:trPr>
          <w:trHeight w:val="1534"/>
        </w:trPr>
        <w:tc>
          <w:tcPr>
            <w:tcW w:w="1961" w:type="dxa"/>
          </w:tcPr>
          <w:p w14:paraId="509FE55A" w14:textId="77777777" w:rsidR="00C83AF5" w:rsidRPr="00A43BB5" w:rsidRDefault="00C83AF5">
            <w:pPr>
              <w:pStyle w:val="TableParagraph"/>
              <w:spacing w:before="6"/>
              <w:rPr>
                <w:bCs/>
                <w:smallCaps/>
                <w:sz w:val="25"/>
              </w:rPr>
            </w:pPr>
          </w:p>
          <w:p w14:paraId="212E8A75" w14:textId="30A3540B" w:rsidR="00C83AF5" w:rsidRPr="00A43BB5" w:rsidRDefault="005E62C5">
            <w:pPr>
              <w:pStyle w:val="TableParagraph"/>
              <w:spacing w:before="1" w:line="237" w:lineRule="auto"/>
              <w:ind w:left="190" w:right="48" w:firstLine="167"/>
              <w:rPr>
                <w:bCs/>
                <w:smallCaps/>
              </w:rPr>
            </w:pPr>
            <w:r w:rsidRPr="00A43BB5">
              <w:rPr>
                <w:bCs/>
                <w:smallCaps/>
                <w:spacing w:val="-4"/>
              </w:rPr>
              <w:t xml:space="preserve">New </w:t>
            </w:r>
            <w:r w:rsidRPr="00A43BB5">
              <w:rPr>
                <w:bCs/>
                <w:smallCaps/>
                <w:spacing w:val="-2"/>
              </w:rPr>
              <w:t xml:space="preserve">Statutes </w:t>
            </w:r>
            <w:r w:rsidRPr="00A43BB5">
              <w:rPr>
                <w:bCs/>
                <w:smallCaps/>
                <w:spacing w:val="-4"/>
              </w:rPr>
              <w:t xml:space="preserve">(created </w:t>
            </w:r>
            <w:r w:rsidRPr="00A43BB5">
              <w:rPr>
                <w:bCs/>
                <w:smallCaps/>
              </w:rPr>
              <w:t>in</w:t>
            </w:r>
            <w:r w:rsidRPr="00A43BB5">
              <w:rPr>
                <w:bCs/>
                <w:smallCaps/>
                <w:spacing w:val="-6"/>
              </w:rPr>
              <w:t xml:space="preserve"> </w:t>
            </w:r>
            <w:r w:rsidR="00AD06F8">
              <w:rPr>
                <w:bCs/>
                <w:smallCaps/>
                <w:spacing w:val="-4"/>
              </w:rPr>
              <w:t>2023</w:t>
            </w:r>
            <w:r w:rsidRPr="00A43BB5">
              <w:rPr>
                <w:bCs/>
                <w:smallCaps/>
                <w:spacing w:val="-4"/>
              </w:rPr>
              <w:t>)</w:t>
            </w:r>
          </w:p>
        </w:tc>
        <w:tc>
          <w:tcPr>
            <w:tcW w:w="4768" w:type="dxa"/>
          </w:tcPr>
          <w:p w14:paraId="11827F67" w14:textId="77777777" w:rsidR="00C83AF5" w:rsidRPr="00553019" w:rsidRDefault="00C83AF5">
            <w:pPr>
              <w:pStyle w:val="TableParagraph"/>
              <w:rPr>
                <w:sz w:val="24"/>
              </w:rPr>
            </w:pPr>
          </w:p>
          <w:p w14:paraId="565E3E2D" w14:textId="77777777" w:rsidR="00C83AF5" w:rsidRPr="00553019" w:rsidRDefault="00C83AF5">
            <w:pPr>
              <w:pStyle w:val="TableParagraph"/>
              <w:spacing w:before="3"/>
            </w:pPr>
          </w:p>
          <w:p w14:paraId="5410120F" w14:textId="77777777" w:rsidR="00C83AF5" w:rsidRDefault="007B3B70" w:rsidP="007B3B70">
            <w:pPr>
              <w:pStyle w:val="TableParagraph"/>
              <w:ind w:left="1436"/>
            </w:pPr>
            <w:r w:rsidRPr="00553019">
              <w:t xml:space="preserve">2023 HB </w:t>
            </w:r>
            <w:r w:rsidR="00553019" w:rsidRPr="00553019">
              <w:t>2039</w:t>
            </w:r>
            <w:r w:rsidRPr="00553019">
              <w:t xml:space="preserve">, sec. </w:t>
            </w:r>
            <w:r w:rsidR="00553019" w:rsidRPr="00553019">
              <w:t>1</w:t>
            </w:r>
          </w:p>
          <w:p w14:paraId="3B4DFCE4" w14:textId="77777777" w:rsidR="0015721E" w:rsidRDefault="0015721E" w:rsidP="007B3B70">
            <w:pPr>
              <w:pStyle w:val="TableParagraph"/>
              <w:ind w:left="1436"/>
            </w:pPr>
          </w:p>
          <w:p w14:paraId="30AA3C57" w14:textId="7AA723B1" w:rsidR="0015721E" w:rsidRPr="00553019" w:rsidRDefault="0015721E" w:rsidP="007B3B70">
            <w:pPr>
              <w:pStyle w:val="TableParagraph"/>
              <w:ind w:left="1436"/>
            </w:pPr>
            <w:r>
              <w:t>2023 SB 244, sec. 1</w:t>
            </w:r>
          </w:p>
        </w:tc>
        <w:tc>
          <w:tcPr>
            <w:tcW w:w="5201" w:type="dxa"/>
          </w:tcPr>
          <w:p w14:paraId="0DD99A78" w14:textId="77777777" w:rsidR="00C83AF5" w:rsidRPr="00553019" w:rsidRDefault="00C83AF5">
            <w:pPr>
              <w:pStyle w:val="TableParagraph"/>
              <w:rPr>
                <w:sz w:val="24"/>
              </w:rPr>
            </w:pPr>
          </w:p>
          <w:p w14:paraId="661A74B5" w14:textId="77777777" w:rsidR="00553019" w:rsidRPr="00553019" w:rsidRDefault="00553019">
            <w:pPr>
              <w:pStyle w:val="TableParagraph"/>
              <w:rPr>
                <w:sz w:val="24"/>
              </w:rPr>
            </w:pPr>
          </w:p>
          <w:p w14:paraId="4654167E" w14:textId="77777777" w:rsidR="00553019" w:rsidRDefault="00553019" w:rsidP="00553019">
            <w:pPr>
              <w:pStyle w:val="TableParagraph"/>
              <w:ind w:left="1685" w:hanging="115"/>
              <w:rPr>
                <w:spacing w:val="-2"/>
                <w:w w:val="115"/>
              </w:rPr>
            </w:pPr>
            <w:r w:rsidRPr="00553019">
              <w:rPr>
                <w:spacing w:val="-2"/>
                <w:w w:val="115"/>
              </w:rPr>
              <w:t xml:space="preserve">L. 2023, </w:t>
            </w:r>
            <w:proofErr w:type="spellStart"/>
            <w:r w:rsidRPr="00553019">
              <w:rPr>
                <w:spacing w:val="-2"/>
                <w:w w:val="115"/>
              </w:rPr>
              <w:t>ch.</w:t>
            </w:r>
            <w:proofErr w:type="spellEnd"/>
            <w:r w:rsidRPr="00553019">
              <w:rPr>
                <w:spacing w:val="-2"/>
                <w:w w:val="115"/>
              </w:rPr>
              <w:t xml:space="preserve"> 43, sec. 1</w:t>
            </w:r>
          </w:p>
          <w:p w14:paraId="1B8D13A4" w14:textId="77777777" w:rsidR="0015721E" w:rsidRDefault="0015721E" w:rsidP="00553019">
            <w:pPr>
              <w:pStyle w:val="TableParagraph"/>
              <w:ind w:left="1685" w:hanging="115"/>
              <w:rPr>
                <w:spacing w:val="-2"/>
                <w:w w:val="115"/>
              </w:rPr>
            </w:pPr>
          </w:p>
          <w:p w14:paraId="70079E4B" w14:textId="7ECBE478" w:rsidR="0015721E" w:rsidRPr="00553019" w:rsidRDefault="0015721E" w:rsidP="0015721E">
            <w:pPr>
              <w:pStyle w:val="TableParagraph"/>
              <w:jc w:val="center"/>
            </w:pPr>
            <w:r>
              <w:t xml:space="preserve">L. 2023, </w:t>
            </w:r>
            <w:proofErr w:type="spellStart"/>
            <w:r>
              <w:t>ch.</w:t>
            </w:r>
            <w:proofErr w:type="spellEnd"/>
            <w:r>
              <w:t xml:space="preserve"> 66, sec. 1</w:t>
            </w:r>
          </w:p>
        </w:tc>
        <w:tc>
          <w:tcPr>
            <w:tcW w:w="3135" w:type="dxa"/>
          </w:tcPr>
          <w:p w14:paraId="6F50A5FE" w14:textId="77777777" w:rsidR="00C83AF5" w:rsidRPr="00553019" w:rsidRDefault="00C83AF5">
            <w:pPr>
              <w:pStyle w:val="TableParagraph"/>
              <w:rPr>
                <w:sz w:val="24"/>
              </w:rPr>
            </w:pPr>
          </w:p>
          <w:p w14:paraId="03FD0022" w14:textId="77777777" w:rsidR="00C83AF5" w:rsidRPr="00553019" w:rsidRDefault="00C83AF5">
            <w:pPr>
              <w:pStyle w:val="TableParagraph"/>
              <w:spacing w:before="3"/>
            </w:pPr>
          </w:p>
          <w:p w14:paraId="69706264" w14:textId="3652FA17" w:rsidR="007B3B70" w:rsidRDefault="007B3B70" w:rsidP="007B3B70">
            <w:pPr>
              <w:pStyle w:val="TableParagraph"/>
              <w:spacing w:before="5"/>
              <w:jc w:val="center"/>
              <w:rPr>
                <w:sz w:val="21"/>
              </w:rPr>
            </w:pPr>
            <w:r w:rsidRPr="00553019">
              <w:rPr>
                <w:sz w:val="21"/>
              </w:rPr>
              <w:t xml:space="preserve">K.S.A. </w:t>
            </w:r>
            <w:r w:rsidR="00553019" w:rsidRPr="00553019">
              <w:rPr>
                <w:sz w:val="21"/>
              </w:rPr>
              <w:t>2023 Supp. 32-934</w:t>
            </w:r>
            <w:r w:rsidR="008149C4">
              <w:rPr>
                <w:sz w:val="21"/>
              </w:rPr>
              <w:t>*</w:t>
            </w:r>
          </w:p>
          <w:p w14:paraId="7A9A6AF4" w14:textId="77777777" w:rsidR="0015721E" w:rsidRPr="00553019" w:rsidRDefault="0015721E" w:rsidP="007B3B70">
            <w:pPr>
              <w:pStyle w:val="TableParagraph"/>
              <w:spacing w:before="5"/>
              <w:jc w:val="center"/>
              <w:rPr>
                <w:sz w:val="21"/>
              </w:rPr>
            </w:pPr>
          </w:p>
          <w:p w14:paraId="35BC593A" w14:textId="5B497A72" w:rsidR="00C83AF5" w:rsidRPr="00553019" w:rsidRDefault="0015721E" w:rsidP="0015721E">
            <w:pPr>
              <w:pStyle w:val="TableParagraph"/>
              <w:spacing w:before="5"/>
              <w:jc w:val="center"/>
            </w:pPr>
            <w:r>
              <w:t xml:space="preserve">K.S.A. </w:t>
            </w:r>
            <w:r w:rsidR="001B6278">
              <w:t>17-6016</w:t>
            </w:r>
          </w:p>
        </w:tc>
      </w:tr>
      <w:tr w:rsidR="00C83AF5" w14:paraId="73B58D2F" w14:textId="77777777" w:rsidTr="00A43BB5">
        <w:trPr>
          <w:trHeight w:val="1774"/>
        </w:trPr>
        <w:tc>
          <w:tcPr>
            <w:tcW w:w="1961" w:type="dxa"/>
          </w:tcPr>
          <w:p w14:paraId="460AEDE0" w14:textId="77777777" w:rsidR="00C83AF5" w:rsidRPr="00A43BB5" w:rsidRDefault="00C83AF5">
            <w:pPr>
              <w:pStyle w:val="TableParagraph"/>
              <w:spacing w:before="8"/>
              <w:rPr>
                <w:bCs/>
                <w:smallCaps/>
                <w:sz w:val="23"/>
              </w:rPr>
            </w:pPr>
          </w:p>
          <w:p w14:paraId="2C54772E" w14:textId="53CC6A87" w:rsidR="00C83AF5" w:rsidRPr="00A43BB5" w:rsidRDefault="005E62C5">
            <w:pPr>
              <w:pStyle w:val="TableParagraph"/>
              <w:spacing w:line="242" w:lineRule="auto"/>
              <w:ind w:left="132" w:right="90" w:hanging="18"/>
              <w:jc w:val="center"/>
              <w:rPr>
                <w:bCs/>
                <w:smallCaps/>
              </w:rPr>
            </w:pPr>
            <w:r w:rsidRPr="00A43BB5">
              <w:rPr>
                <w:bCs/>
                <w:smallCaps/>
                <w:spacing w:val="-2"/>
              </w:rPr>
              <w:t xml:space="preserve">Amended Statutes </w:t>
            </w:r>
            <w:r w:rsidRPr="00A43BB5">
              <w:rPr>
                <w:bCs/>
                <w:smallCaps/>
                <w:spacing w:val="-4"/>
              </w:rPr>
              <w:t xml:space="preserve">(amended </w:t>
            </w:r>
            <w:r w:rsidRPr="00A43BB5">
              <w:rPr>
                <w:bCs/>
                <w:smallCaps/>
              </w:rPr>
              <w:t xml:space="preserve">in </w:t>
            </w:r>
            <w:r w:rsidR="00AD06F8">
              <w:rPr>
                <w:bCs/>
                <w:smallCaps/>
              </w:rPr>
              <w:t>2023</w:t>
            </w:r>
            <w:r w:rsidRPr="00A43BB5">
              <w:rPr>
                <w:bCs/>
                <w:smallCaps/>
              </w:rPr>
              <w:t>)</w:t>
            </w:r>
          </w:p>
        </w:tc>
        <w:tc>
          <w:tcPr>
            <w:tcW w:w="4768" w:type="dxa"/>
          </w:tcPr>
          <w:p w14:paraId="3F6CDA28" w14:textId="77777777" w:rsidR="00C83AF5" w:rsidRDefault="00C83AF5" w:rsidP="00F12325">
            <w:pPr>
              <w:pStyle w:val="TableParagraph"/>
              <w:spacing w:before="10"/>
              <w:jc w:val="center"/>
            </w:pPr>
          </w:p>
          <w:p w14:paraId="0D2168F1" w14:textId="77777777" w:rsidR="00893657" w:rsidRDefault="00893657" w:rsidP="00F12325">
            <w:pPr>
              <w:pStyle w:val="TableParagraph"/>
              <w:ind w:left="135"/>
              <w:jc w:val="center"/>
            </w:pPr>
          </w:p>
          <w:p w14:paraId="351FB201" w14:textId="33B04A5C" w:rsidR="00F12325" w:rsidRDefault="005E62C5" w:rsidP="0015721E">
            <w:pPr>
              <w:pStyle w:val="TableParagraph"/>
              <w:ind w:left="135"/>
              <w:jc w:val="center"/>
              <w:rPr>
                <w:spacing w:val="-6"/>
              </w:rPr>
            </w:pPr>
            <w:r>
              <w:t>K.S.A.</w:t>
            </w:r>
            <w:r>
              <w:rPr>
                <w:spacing w:val="5"/>
              </w:rPr>
              <w:t xml:space="preserve"> </w:t>
            </w:r>
            <w:r w:rsidR="00F12325">
              <w:rPr>
                <w:spacing w:val="5"/>
              </w:rPr>
              <w:t>32-932</w:t>
            </w:r>
            <w:r>
              <w:t>,</w:t>
            </w:r>
            <w:r>
              <w:rPr>
                <w:spacing w:val="8"/>
              </w:rPr>
              <w:t xml:space="preserve"> </w:t>
            </w:r>
            <w:r>
              <w:t>as amended</w:t>
            </w:r>
            <w:r>
              <w:rPr>
                <w:spacing w:val="11"/>
              </w:rPr>
              <w:t xml:space="preserve"> </w:t>
            </w:r>
            <w:r>
              <w:t>by</w:t>
            </w:r>
            <w:r w:rsidR="008669C1">
              <w:t xml:space="preserve"> </w:t>
            </w:r>
            <w:r w:rsidR="00AD06F8">
              <w:t>2023</w:t>
            </w:r>
            <w:r>
              <w:t xml:space="preserve"> HB</w:t>
            </w:r>
            <w:r>
              <w:rPr>
                <w:spacing w:val="-6"/>
              </w:rPr>
              <w:t xml:space="preserve"> </w:t>
            </w:r>
            <w:r w:rsidR="00F12325">
              <w:rPr>
                <w:spacing w:val="-6"/>
              </w:rPr>
              <w:t>2332</w:t>
            </w:r>
            <w:r w:rsidR="008669C1">
              <w:rPr>
                <w:spacing w:val="-6"/>
              </w:rPr>
              <w:t>,</w:t>
            </w:r>
          </w:p>
          <w:p w14:paraId="21E5E9F9" w14:textId="76FF2447" w:rsidR="008669C1" w:rsidRPr="00F12325" w:rsidRDefault="008669C1" w:rsidP="0015721E">
            <w:pPr>
              <w:pStyle w:val="TableParagraph"/>
              <w:ind w:left="135"/>
              <w:jc w:val="center"/>
            </w:pPr>
            <w:r>
              <w:rPr>
                <w:spacing w:val="-6"/>
              </w:rPr>
              <w:t xml:space="preserve">sec. </w:t>
            </w:r>
            <w:r w:rsidR="00F12325">
              <w:rPr>
                <w:spacing w:val="-6"/>
              </w:rPr>
              <w:t>55</w:t>
            </w:r>
          </w:p>
          <w:p w14:paraId="5259DD22" w14:textId="5EF0D9C0" w:rsidR="00A43BB5" w:rsidRDefault="0015721E" w:rsidP="0015721E">
            <w:pPr>
              <w:pStyle w:val="TableParagraph"/>
              <w:ind w:left="135"/>
              <w:jc w:val="center"/>
            </w:pPr>
            <w:r>
              <w:t>K.S.A. 16-201, as amended by 2023 SB 75, sec. 1</w:t>
            </w:r>
          </w:p>
          <w:p w14:paraId="07F906BF" w14:textId="1A9C56AA" w:rsidR="00C83AF5" w:rsidRDefault="00C83AF5" w:rsidP="00893657">
            <w:pPr>
              <w:pStyle w:val="TableParagraph"/>
              <w:ind w:left="135"/>
            </w:pPr>
          </w:p>
        </w:tc>
        <w:tc>
          <w:tcPr>
            <w:tcW w:w="5201" w:type="dxa"/>
          </w:tcPr>
          <w:p w14:paraId="7784764B" w14:textId="77777777" w:rsidR="00C83AF5" w:rsidRDefault="00C83AF5">
            <w:pPr>
              <w:pStyle w:val="TableParagraph"/>
              <w:spacing w:before="5"/>
            </w:pPr>
          </w:p>
          <w:p w14:paraId="4C8D4ACF" w14:textId="77777777" w:rsidR="00893657" w:rsidRDefault="00893657" w:rsidP="00893657">
            <w:pPr>
              <w:pStyle w:val="TableParagraph"/>
              <w:ind w:left="120"/>
              <w:jc w:val="center"/>
            </w:pPr>
          </w:p>
          <w:p w14:paraId="2FBB2231" w14:textId="55C39DE5" w:rsidR="00C83AF5" w:rsidRDefault="005E62C5" w:rsidP="0015721E">
            <w:pPr>
              <w:pStyle w:val="TableParagraph"/>
              <w:ind w:left="120"/>
              <w:jc w:val="center"/>
            </w:pPr>
            <w:r>
              <w:t>K.S.A.</w:t>
            </w:r>
            <w:r>
              <w:rPr>
                <w:spacing w:val="1"/>
              </w:rPr>
              <w:t xml:space="preserve"> </w:t>
            </w:r>
            <w:r w:rsidR="00F12325">
              <w:t>32-932</w:t>
            </w:r>
            <w:r>
              <w:t>,</w:t>
            </w:r>
            <w:r>
              <w:rPr>
                <w:spacing w:val="10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amended</w:t>
            </w:r>
            <w:r>
              <w:rPr>
                <w:spacing w:val="1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L.</w:t>
            </w:r>
            <w:r>
              <w:rPr>
                <w:spacing w:val="-6"/>
              </w:rPr>
              <w:t xml:space="preserve"> </w:t>
            </w:r>
            <w:r w:rsidR="00AD06F8">
              <w:t>2023</w:t>
            </w:r>
            <w:r>
              <w:t>,</w:t>
            </w:r>
            <w:r>
              <w:rPr>
                <w:spacing w:val="9"/>
              </w:rPr>
              <w:t xml:space="preserve"> </w:t>
            </w:r>
            <w:proofErr w:type="spellStart"/>
            <w:r>
              <w:t>ch.</w:t>
            </w:r>
            <w:proofErr w:type="spellEnd"/>
            <w:r>
              <w:rPr>
                <w:spacing w:val="-2"/>
              </w:rPr>
              <w:t xml:space="preserve"> </w:t>
            </w:r>
            <w:r w:rsidR="00F12325">
              <w:rPr>
                <w:spacing w:val="-2"/>
              </w:rPr>
              <w:t>7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sec</w:t>
            </w:r>
            <w:r w:rsidR="00F12325">
              <w:t xml:space="preserve">. </w:t>
            </w:r>
            <w:proofErr w:type="gramStart"/>
            <w:r w:rsidR="00F12325">
              <w:rPr>
                <w:spacing w:val="-5"/>
              </w:rPr>
              <w:t>55</w:t>
            </w:r>
            <w:proofErr w:type="gramEnd"/>
          </w:p>
          <w:p w14:paraId="71921B32" w14:textId="77777777" w:rsidR="00C83AF5" w:rsidRDefault="00C83AF5" w:rsidP="0015721E">
            <w:pPr>
              <w:pStyle w:val="TableParagraph"/>
              <w:spacing w:before="6"/>
              <w:jc w:val="center"/>
              <w:rPr>
                <w:sz w:val="20"/>
              </w:rPr>
            </w:pPr>
          </w:p>
          <w:p w14:paraId="6025C46A" w14:textId="23ECF00D" w:rsidR="0015721E" w:rsidRDefault="0015721E" w:rsidP="0015721E">
            <w:pPr>
              <w:pStyle w:val="TableParagraph"/>
              <w:spacing w:line="252" w:lineRule="exact"/>
              <w:ind w:left="269"/>
              <w:jc w:val="center"/>
              <w:rPr>
                <w:spacing w:val="-2"/>
                <w:w w:val="115"/>
              </w:rPr>
            </w:pPr>
            <w:r>
              <w:t xml:space="preserve">K.S.A. 16-201, as amended by </w:t>
            </w:r>
            <w:r>
              <w:rPr>
                <w:spacing w:val="-2"/>
                <w:w w:val="115"/>
              </w:rPr>
              <w:t xml:space="preserve">L. 2023, </w:t>
            </w:r>
            <w:proofErr w:type="spellStart"/>
            <w:r>
              <w:rPr>
                <w:spacing w:val="-2"/>
                <w:w w:val="115"/>
              </w:rPr>
              <w:t>ch.</w:t>
            </w:r>
            <w:proofErr w:type="spellEnd"/>
            <w:r>
              <w:rPr>
                <w:spacing w:val="-2"/>
                <w:w w:val="115"/>
              </w:rPr>
              <w:t xml:space="preserve"> 55,</w:t>
            </w:r>
          </w:p>
          <w:p w14:paraId="27D90413" w14:textId="63C037B3" w:rsidR="00C83AF5" w:rsidRDefault="0015721E" w:rsidP="0015721E">
            <w:pPr>
              <w:pStyle w:val="TableParagraph"/>
              <w:spacing w:line="252" w:lineRule="exact"/>
              <w:ind w:left="269"/>
              <w:jc w:val="center"/>
            </w:pPr>
            <w:r>
              <w:rPr>
                <w:spacing w:val="-2"/>
                <w:w w:val="115"/>
              </w:rPr>
              <w:t>sec. 1</w:t>
            </w:r>
          </w:p>
        </w:tc>
        <w:tc>
          <w:tcPr>
            <w:tcW w:w="3135" w:type="dxa"/>
          </w:tcPr>
          <w:p w14:paraId="4B7E0F4A" w14:textId="77777777" w:rsidR="00C83AF5" w:rsidRDefault="00C83AF5">
            <w:pPr>
              <w:pStyle w:val="TableParagraph"/>
              <w:spacing w:before="3"/>
              <w:rPr>
                <w:sz w:val="23"/>
              </w:rPr>
            </w:pPr>
          </w:p>
          <w:p w14:paraId="1DB20DEB" w14:textId="77777777" w:rsidR="00893657" w:rsidRDefault="00893657">
            <w:pPr>
              <w:pStyle w:val="TableParagraph"/>
              <w:ind w:left="345"/>
            </w:pPr>
          </w:p>
          <w:p w14:paraId="3E1D612D" w14:textId="2CEB3D6F" w:rsidR="00C83AF5" w:rsidRDefault="005E62C5">
            <w:pPr>
              <w:pStyle w:val="TableParagraph"/>
              <w:ind w:left="345"/>
            </w:pPr>
            <w:r>
              <w:t xml:space="preserve">K.S.A. </w:t>
            </w:r>
            <w:r w:rsidR="00AD06F8">
              <w:t>2023</w:t>
            </w:r>
            <w:r>
              <w:rPr>
                <w:spacing w:val="3"/>
              </w:rPr>
              <w:t xml:space="preserve"> </w:t>
            </w:r>
            <w:r w:rsidR="00F12325">
              <w:rPr>
                <w:spacing w:val="3"/>
              </w:rPr>
              <w:t xml:space="preserve">Supp. </w:t>
            </w:r>
            <w:r w:rsidR="00F12325">
              <w:t>32-932</w:t>
            </w:r>
            <w:r w:rsidR="001B6278">
              <w:t>*</w:t>
            </w:r>
          </w:p>
          <w:p w14:paraId="0825C648" w14:textId="77777777" w:rsidR="00C83AF5" w:rsidRDefault="00C83AF5">
            <w:pPr>
              <w:pStyle w:val="TableParagraph"/>
              <w:rPr>
                <w:sz w:val="24"/>
              </w:rPr>
            </w:pPr>
          </w:p>
          <w:p w14:paraId="5DBD3487" w14:textId="77777777" w:rsidR="0015721E" w:rsidRPr="00553019" w:rsidRDefault="0015721E" w:rsidP="0015721E">
            <w:pPr>
              <w:pStyle w:val="TableParagraph"/>
              <w:spacing w:before="5"/>
              <w:jc w:val="center"/>
              <w:rPr>
                <w:sz w:val="21"/>
              </w:rPr>
            </w:pPr>
            <w:r>
              <w:rPr>
                <w:sz w:val="21"/>
              </w:rPr>
              <w:t>K.S.A. 16-201</w:t>
            </w:r>
          </w:p>
          <w:p w14:paraId="2C345DD9" w14:textId="77777777" w:rsidR="00C83AF5" w:rsidRDefault="00C83AF5" w:rsidP="0015721E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14:paraId="70010F51" w14:textId="3D60552C" w:rsidR="00C83AF5" w:rsidRDefault="00C83AF5">
            <w:pPr>
              <w:pStyle w:val="TableParagraph"/>
              <w:ind w:left="282"/>
            </w:pPr>
          </w:p>
        </w:tc>
      </w:tr>
      <w:tr w:rsidR="00C83AF5" w14:paraId="3B1AF699" w14:textId="77777777" w:rsidTr="00A43BB5">
        <w:trPr>
          <w:trHeight w:val="1774"/>
        </w:trPr>
        <w:tc>
          <w:tcPr>
            <w:tcW w:w="1961" w:type="dxa"/>
          </w:tcPr>
          <w:p w14:paraId="16F64088" w14:textId="77777777" w:rsidR="00C83AF5" w:rsidRPr="00A43BB5" w:rsidRDefault="00C83AF5">
            <w:pPr>
              <w:pStyle w:val="TableParagraph"/>
              <w:spacing w:before="8"/>
              <w:rPr>
                <w:bCs/>
                <w:smallCaps/>
                <w:sz w:val="23"/>
              </w:rPr>
            </w:pPr>
          </w:p>
          <w:p w14:paraId="00167003" w14:textId="7DC466A8" w:rsidR="00C83AF5" w:rsidRPr="00A43BB5" w:rsidRDefault="005E62C5">
            <w:pPr>
              <w:pStyle w:val="TableParagraph"/>
              <w:spacing w:line="242" w:lineRule="auto"/>
              <w:ind w:left="172" w:right="116" w:hanging="18"/>
              <w:jc w:val="center"/>
              <w:rPr>
                <w:bCs/>
                <w:smallCaps/>
              </w:rPr>
            </w:pPr>
            <w:r w:rsidRPr="00A43BB5">
              <w:rPr>
                <w:bCs/>
                <w:smallCaps/>
                <w:spacing w:val="-2"/>
              </w:rPr>
              <w:t xml:space="preserve">Existing Statutes </w:t>
            </w:r>
            <w:r w:rsidRPr="00A43BB5">
              <w:rPr>
                <w:bCs/>
                <w:smallCaps/>
                <w:spacing w:val="-4"/>
                <w:u w:val="single"/>
              </w:rPr>
              <w:t>(not</w:t>
            </w:r>
            <w:r w:rsidRPr="00A43BB5">
              <w:rPr>
                <w:bCs/>
                <w:smallCaps/>
                <w:spacing w:val="-4"/>
              </w:rPr>
              <w:t xml:space="preserve"> amended </w:t>
            </w:r>
            <w:r w:rsidRPr="00A43BB5">
              <w:rPr>
                <w:bCs/>
                <w:smallCaps/>
              </w:rPr>
              <w:t xml:space="preserve">in </w:t>
            </w:r>
            <w:r w:rsidR="00AD06F8">
              <w:rPr>
                <w:bCs/>
                <w:smallCaps/>
              </w:rPr>
              <w:t>2023</w:t>
            </w:r>
            <w:r w:rsidRPr="00A43BB5">
              <w:rPr>
                <w:bCs/>
                <w:smallCaps/>
              </w:rPr>
              <w:t>)</w:t>
            </w:r>
          </w:p>
        </w:tc>
        <w:tc>
          <w:tcPr>
            <w:tcW w:w="4768" w:type="dxa"/>
          </w:tcPr>
          <w:p w14:paraId="77D3C4F4" w14:textId="77777777" w:rsidR="00C83AF5" w:rsidRDefault="00C83AF5">
            <w:pPr>
              <w:pStyle w:val="TableParagraph"/>
              <w:rPr>
                <w:sz w:val="24"/>
              </w:rPr>
            </w:pPr>
          </w:p>
          <w:p w14:paraId="1237C8BE" w14:textId="77777777" w:rsidR="00C83AF5" w:rsidRDefault="00C83AF5">
            <w:pPr>
              <w:pStyle w:val="TableParagraph"/>
              <w:spacing w:before="5"/>
              <w:rPr>
                <w:sz w:val="21"/>
              </w:rPr>
            </w:pPr>
          </w:p>
          <w:p w14:paraId="011CEB22" w14:textId="1F95D352" w:rsidR="00C83AF5" w:rsidRDefault="005E62C5">
            <w:pPr>
              <w:pStyle w:val="TableParagraph"/>
              <w:ind w:left="1231"/>
            </w:pPr>
            <w:r>
              <w:t>K.S.A.</w:t>
            </w:r>
            <w:r>
              <w:rPr>
                <w:spacing w:val="4"/>
              </w:rPr>
              <w:t xml:space="preserve"> </w:t>
            </w:r>
            <w:r w:rsidR="00AD06F8">
              <w:t>2022</w:t>
            </w:r>
            <w:r>
              <w:t xml:space="preserve"> Supp.</w:t>
            </w:r>
            <w:r>
              <w:rPr>
                <w:spacing w:val="3"/>
              </w:rPr>
              <w:t xml:space="preserve"> </w:t>
            </w:r>
            <w:r w:rsidR="00BC6893">
              <w:rPr>
                <w:spacing w:val="3"/>
              </w:rPr>
              <w:t>32-701</w:t>
            </w:r>
          </w:p>
          <w:p w14:paraId="4D751D1D" w14:textId="77777777" w:rsidR="00C83AF5" w:rsidRDefault="00C83AF5">
            <w:pPr>
              <w:pStyle w:val="TableParagraph"/>
              <w:spacing w:before="4"/>
            </w:pPr>
          </w:p>
          <w:p w14:paraId="20EAD05C" w14:textId="5C2C00F5" w:rsidR="00C83AF5" w:rsidRDefault="005E62C5">
            <w:pPr>
              <w:pStyle w:val="TableParagraph"/>
              <w:ind w:left="1707"/>
            </w:pPr>
            <w:r>
              <w:t>K.S.A</w:t>
            </w:r>
            <w:r w:rsidR="00893657">
              <w:t>. 32-807</w:t>
            </w:r>
          </w:p>
        </w:tc>
        <w:tc>
          <w:tcPr>
            <w:tcW w:w="5201" w:type="dxa"/>
          </w:tcPr>
          <w:p w14:paraId="6B480ACC" w14:textId="77777777" w:rsidR="00C83AF5" w:rsidRDefault="00C83AF5">
            <w:pPr>
              <w:pStyle w:val="TableParagraph"/>
              <w:rPr>
                <w:sz w:val="24"/>
              </w:rPr>
            </w:pPr>
          </w:p>
          <w:p w14:paraId="45D328D9" w14:textId="77777777" w:rsidR="00C83AF5" w:rsidRDefault="00C83AF5">
            <w:pPr>
              <w:pStyle w:val="TableParagraph"/>
              <w:spacing w:before="7"/>
              <w:rPr>
                <w:sz w:val="20"/>
              </w:rPr>
            </w:pPr>
          </w:p>
          <w:p w14:paraId="50D2E6AC" w14:textId="6C5873C5" w:rsidR="00C83AF5" w:rsidRDefault="005E62C5">
            <w:pPr>
              <w:pStyle w:val="TableParagraph"/>
              <w:ind w:left="1451"/>
            </w:pPr>
            <w:r>
              <w:t>K.S.A.</w:t>
            </w:r>
            <w:r>
              <w:rPr>
                <w:spacing w:val="-1"/>
              </w:rPr>
              <w:t xml:space="preserve"> </w:t>
            </w:r>
            <w:r w:rsidR="00AD06F8">
              <w:t>2022</w:t>
            </w:r>
            <w:r>
              <w:rPr>
                <w:spacing w:val="-2"/>
              </w:rPr>
              <w:t xml:space="preserve"> </w:t>
            </w:r>
            <w:r>
              <w:t>Supp.</w:t>
            </w:r>
            <w:r>
              <w:rPr>
                <w:spacing w:val="2"/>
              </w:rPr>
              <w:t xml:space="preserve"> </w:t>
            </w:r>
            <w:r w:rsidR="00BC6893">
              <w:t>32-701</w:t>
            </w:r>
          </w:p>
          <w:p w14:paraId="45E82628" w14:textId="77777777" w:rsidR="00C83AF5" w:rsidRDefault="00C83AF5">
            <w:pPr>
              <w:pStyle w:val="TableParagraph"/>
              <w:spacing w:before="4"/>
            </w:pPr>
          </w:p>
          <w:p w14:paraId="760CA5EB" w14:textId="6BAAA2FC" w:rsidR="00C83AF5" w:rsidRDefault="005E62C5">
            <w:pPr>
              <w:pStyle w:val="TableParagraph"/>
              <w:ind w:left="1927"/>
            </w:pPr>
            <w:r>
              <w:t>K.S.A.</w:t>
            </w:r>
            <w:r w:rsidR="0049517B">
              <w:rPr>
                <w:spacing w:val="1"/>
              </w:rPr>
              <w:t xml:space="preserve"> </w:t>
            </w:r>
            <w:r w:rsidR="00893657">
              <w:rPr>
                <w:spacing w:val="1"/>
              </w:rPr>
              <w:t>32-807</w:t>
            </w:r>
          </w:p>
        </w:tc>
        <w:tc>
          <w:tcPr>
            <w:tcW w:w="3135" w:type="dxa"/>
          </w:tcPr>
          <w:p w14:paraId="5E461CF5" w14:textId="77777777" w:rsidR="00C83AF5" w:rsidRDefault="00C83AF5">
            <w:pPr>
              <w:pStyle w:val="TableParagraph"/>
              <w:rPr>
                <w:sz w:val="24"/>
              </w:rPr>
            </w:pPr>
          </w:p>
          <w:p w14:paraId="42D1D51F" w14:textId="77777777" w:rsidR="00C83AF5" w:rsidRDefault="00C83AF5">
            <w:pPr>
              <w:pStyle w:val="TableParagraph"/>
              <w:rPr>
                <w:sz w:val="21"/>
              </w:rPr>
            </w:pPr>
          </w:p>
          <w:p w14:paraId="06E9D23E" w14:textId="57A092E1" w:rsidR="00C83AF5" w:rsidRDefault="005E62C5">
            <w:pPr>
              <w:pStyle w:val="TableParagraph"/>
              <w:spacing w:before="1"/>
              <w:ind w:left="133"/>
            </w:pPr>
            <w:r>
              <w:t>K.S.A.</w:t>
            </w:r>
            <w:r>
              <w:rPr>
                <w:spacing w:val="-5"/>
              </w:rPr>
              <w:t xml:space="preserve"> </w:t>
            </w:r>
            <w:r w:rsidR="00AD06F8">
              <w:t>2023</w:t>
            </w:r>
            <w:r>
              <w:rPr>
                <w:spacing w:val="-2"/>
              </w:rPr>
              <w:t xml:space="preserve"> </w:t>
            </w:r>
            <w:r>
              <w:t>Supp.</w:t>
            </w:r>
            <w:r>
              <w:rPr>
                <w:spacing w:val="-1"/>
              </w:rPr>
              <w:t xml:space="preserve"> </w:t>
            </w:r>
            <w:r w:rsidR="00BC6893">
              <w:rPr>
                <w:spacing w:val="-1"/>
              </w:rPr>
              <w:t>32-701</w:t>
            </w:r>
            <w:r w:rsidR="001B6278">
              <w:rPr>
                <w:spacing w:val="-1"/>
              </w:rPr>
              <w:t>*</w:t>
            </w:r>
          </w:p>
          <w:p w14:paraId="53334F0B" w14:textId="77777777" w:rsidR="00C83AF5" w:rsidRDefault="00C83AF5">
            <w:pPr>
              <w:pStyle w:val="TableParagraph"/>
              <w:spacing w:before="3"/>
            </w:pPr>
          </w:p>
          <w:p w14:paraId="726C2D83" w14:textId="60F1092B" w:rsidR="00C83AF5" w:rsidRDefault="005E62C5">
            <w:pPr>
              <w:pStyle w:val="TableParagraph"/>
              <w:ind w:left="893"/>
            </w:pPr>
            <w:r>
              <w:t>K.S.A.</w:t>
            </w:r>
            <w:r>
              <w:rPr>
                <w:spacing w:val="1"/>
              </w:rPr>
              <w:t xml:space="preserve"> </w:t>
            </w:r>
            <w:r w:rsidR="00893657">
              <w:rPr>
                <w:spacing w:val="1"/>
              </w:rPr>
              <w:t>32-807</w:t>
            </w:r>
          </w:p>
        </w:tc>
      </w:tr>
    </w:tbl>
    <w:p w14:paraId="147316BD" w14:textId="77777777" w:rsidR="00C83AF5" w:rsidRDefault="00C83AF5">
      <w:pPr>
        <w:pStyle w:val="BodyText"/>
        <w:spacing w:before="6"/>
        <w:rPr>
          <w:sz w:val="15"/>
        </w:rPr>
      </w:pPr>
    </w:p>
    <w:p w14:paraId="4E60B744" w14:textId="18594637" w:rsidR="007B3B70" w:rsidRDefault="008149C4" w:rsidP="00A43BB5">
      <w:pPr>
        <w:pStyle w:val="BodyText"/>
        <w:spacing w:before="91"/>
      </w:pPr>
      <w:r>
        <w:t>*This citation indicates that the (red) Hardback volume of statutes in which this statute would otherwise appear was NOT republished in 2023. This year Volume 2 &amp; 2A are being republished (chapters 16 through 23).</w:t>
      </w:r>
      <w:r w:rsidR="003B392C">
        <w:t xml:space="preserve"> Next year Volume 4 &amp; 4A are being republished (chapters 48 through 64).</w:t>
      </w:r>
    </w:p>
    <w:sectPr w:rsidR="007B3B70">
      <w:type w:val="continuous"/>
      <w:pgSz w:w="15840" w:h="12240" w:orient="landscape"/>
      <w:pgMar w:top="1380" w:right="8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F5"/>
    <w:rsid w:val="0015721E"/>
    <w:rsid w:val="001B6278"/>
    <w:rsid w:val="0032219B"/>
    <w:rsid w:val="003B392C"/>
    <w:rsid w:val="0049517B"/>
    <w:rsid w:val="00553019"/>
    <w:rsid w:val="005E62C5"/>
    <w:rsid w:val="007264B7"/>
    <w:rsid w:val="00766B5C"/>
    <w:rsid w:val="007B3B70"/>
    <w:rsid w:val="008149C4"/>
    <w:rsid w:val="008669C1"/>
    <w:rsid w:val="00893657"/>
    <w:rsid w:val="00A43BB5"/>
    <w:rsid w:val="00AD06F8"/>
    <w:rsid w:val="00BB3117"/>
    <w:rsid w:val="00BC6893"/>
    <w:rsid w:val="00C83AF5"/>
    <w:rsid w:val="00D94D2B"/>
    <w:rsid w:val="00F1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EEF8"/>
  <w15:docId w15:val="{66CBA7F4-8B94-44B1-819C-386C251A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30"/>
      <w:ind w:left="4439" w:right="4251"/>
      <w:jc w:val="center"/>
    </w:pPr>
    <w:rPr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Hare</dc:creator>
  <cp:lastModifiedBy>Todd Caywood [SOS]</cp:lastModifiedBy>
  <cp:revision>2</cp:revision>
  <cp:lastPrinted>2023-10-12T14:01:00Z</cp:lastPrinted>
  <dcterms:created xsi:type="dcterms:W3CDTF">2023-11-29T17:26:00Z</dcterms:created>
  <dcterms:modified xsi:type="dcterms:W3CDTF">2023-11-29T17:26:00Z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SAVIN MP 4055</vt:lpwstr>
  </property>
  <property fmtid="{D5CDD505-2E9C-101B-9397-08002B2CF9AE}" pid="4" name="LastSaved">
    <vt:filetime>2023-09-15T00:00:00Z</vt:filetime>
  </property>
  <property fmtid="{D5CDD505-2E9C-101B-9397-08002B2CF9AE}" pid="5" name="Producer">
    <vt:lpwstr>SAVIN MP 4055</vt:lpwstr>
  </property>
</Properties>
</file>